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C06" w:rsidRDefault="00544C06" w:rsidP="00314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3D29" w:rsidRDefault="003142F5" w:rsidP="00314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2F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142F5">
        <w:rPr>
          <w:rFonts w:ascii="Times New Roman" w:hAnsi="Times New Roman" w:cs="Times New Roman"/>
          <w:b/>
          <w:sz w:val="28"/>
          <w:szCs w:val="28"/>
        </w:rPr>
        <w:t>Усть-Черновская</w:t>
      </w:r>
      <w:proofErr w:type="spellEnd"/>
      <w:r w:rsidRPr="003142F5">
        <w:rPr>
          <w:rFonts w:ascii="Times New Roman" w:hAnsi="Times New Roman" w:cs="Times New Roman"/>
          <w:b/>
          <w:sz w:val="28"/>
          <w:szCs w:val="28"/>
        </w:rPr>
        <w:t xml:space="preserve"> СОШ – Базовая школа.</w:t>
      </w:r>
    </w:p>
    <w:p w:rsidR="003142F5" w:rsidRDefault="003142F5" w:rsidP="00314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проведению Единого родительского дня                       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/саду «Солнышко»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ерос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142F5" w:rsidRDefault="003142F5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1.Количество участников: 2 педагога,  4 ребенка, 3 родителя.</w:t>
      </w:r>
    </w:p>
    <w:p w:rsidR="003142F5" w:rsidRDefault="003142F5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Совместная партнерская деятельность взрослого с детьми:                                   подвижная игра «Выбор профессии». </w:t>
      </w:r>
    </w:p>
    <w:p w:rsidR="003142F5" w:rsidRDefault="003142F5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сказки К.Д.Ушинского «Два плуга»</w:t>
      </w:r>
    </w:p>
    <w:p w:rsidR="003142F5" w:rsidRDefault="003142F5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о труде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едагоги и родители рассказывают о своих профессиях)                                                                                                   Цель: Сформировать и закрепить у детей представление о труде и лени, познакомить с профессиями взрослых.</w:t>
      </w:r>
    </w:p>
    <w:p w:rsidR="00544C06" w:rsidRDefault="003142F5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Викторина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 О какой сказке идет речь?»</w:t>
      </w:r>
    </w:p>
    <w:p w:rsidR="00544C06" w:rsidRDefault="00544C06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Памятки для родителей по теме:</w:t>
      </w:r>
    </w:p>
    <w:p w:rsidR="00544C06" w:rsidRDefault="00544C06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3924300"/>
            <wp:effectExtent l="19050" t="0" r="9525" b="0"/>
            <wp:docPr id="8" name="Рисунок 7" descr="C:\Users\User\Desktop\8703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70336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C06" w:rsidRDefault="00544C06" w:rsidP="003142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915275"/>
            <wp:effectExtent l="19050" t="0" r="0" b="0"/>
            <wp:docPr id="2" name="Рисунок 2" descr="C:\Users\User\Desktop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C06" w:rsidRDefault="00544C06" w:rsidP="003142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4C06" w:rsidRDefault="00544C06" w:rsidP="003142F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4C06" w:rsidRDefault="00544C06" w:rsidP="003142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4275" cy="4743450"/>
            <wp:effectExtent l="19050" t="0" r="9525" b="0"/>
            <wp:docPr id="1" name="Рисунок 1" descr="C:\Users\User\Desktop\hello_html_m1ca7d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m1ca7d3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C0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057650" cy="4371975"/>
            <wp:effectExtent l="19050" t="0" r="0" b="0"/>
            <wp:docPr id="5" name="Рисунок 3" descr="C:\Users\User\Desktop\1654174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54174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8410575"/>
            <wp:effectExtent l="19050" t="0" r="0" b="0"/>
            <wp:docPr id="6" name="Рисунок 5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2F5" w:rsidRPr="003142F5" w:rsidRDefault="003142F5" w:rsidP="003142F5">
      <w:pPr>
        <w:rPr>
          <w:rFonts w:ascii="Times New Roman" w:hAnsi="Times New Roman" w:cs="Times New Roman"/>
          <w:sz w:val="28"/>
          <w:szCs w:val="28"/>
        </w:rPr>
      </w:pPr>
    </w:p>
    <w:sectPr w:rsidR="003142F5" w:rsidRPr="003142F5" w:rsidSect="00AB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42F5"/>
    <w:rsid w:val="002F4C31"/>
    <w:rsid w:val="003142F5"/>
    <w:rsid w:val="00544C06"/>
    <w:rsid w:val="00AB3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4C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2021-11-25T08:17:00Z</dcterms:created>
  <dcterms:modified xsi:type="dcterms:W3CDTF">2021-11-25T08:37:00Z</dcterms:modified>
</cp:coreProperties>
</file>