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7E" w:rsidRDefault="00F0417E" w:rsidP="00F0417E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A55F0F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Правила дорожного движения </w:t>
      </w:r>
    </w:p>
    <w:p w:rsidR="00F0417E" w:rsidRPr="00A55F0F" w:rsidRDefault="00F0417E" w:rsidP="00F0417E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A55F0F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для пешеходов.</w:t>
      </w:r>
    </w:p>
    <w:p w:rsidR="00F0417E" w:rsidRPr="009C3595" w:rsidRDefault="00F0417E" w:rsidP="00F04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3595">
        <w:rPr>
          <w:rFonts w:ascii="Times New Roman" w:hAnsi="Times New Roman" w:cs="Times New Roman"/>
          <w:sz w:val="28"/>
          <w:szCs w:val="28"/>
        </w:rPr>
        <w:t xml:space="preserve">- Пешеходы должны двигаться по тротуарам, а при их отсутствии - по обочинам. </w:t>
      </w:r>
    </w:p>
    <w:p w:rsidR="00F0417E" w:rsidRPr="009C3595" w:rsidRDefault="00F0417E" w:rsidP="00F04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3595">
        <w:rPr>
          <w:rFonts w:ascii="Times New Roman" w:hAnsi="Times New Roman" w:cs="Times New Roman"/>
          <w:sz w:val="28"/>
          <w:szCs w:val="28"/>
        </w:rPr>
        <w:t xml:space="preserve">- При отсутствии тротуаров, или обочин, пешеходы могут идти в один ряд по краю проезжей части, навстречу движению транспортных средств. </w:t>
      </w:r>
    </w:p>
    <w:p w:rsidR="00F0417E" w:rsidRPr="009C3595" w:rsidRDefault="00F0417E" w:rsidP="00F04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3595">
        <w:rPr>
          <w:rFonts w:ascii="Times New Roman" w:hAnsi="Times New Roman" w:cs="Times New Roman"/>
          <w:sz w:val="28"/>
          <w:szCs w:val="28"/>
        </w:rPr>
        <w:t xml:space="preserve">-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C3595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9C3595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F0417E" w:rsidRPr="009C3595" w:rsidRDefault="00F0417E" w:rsidP="00F04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0"/>
      <w:bookmarkEnd w:id="0"/>
      <w:r w:rsidRPr="009C3595">
        <w:rPr>
          <w:rFonts w:ascii="Times New Roman" w:hAnsi="Times New Roman" w:cs="Times New Roman"/>
          <w:sz w:val="28"/>
          <w:szCs w:val="28"/>
        </w:rPr>
        <w:t>- Пешеходы должны переходить дорогу по пешеходным переходам, а при их отсутствии - на перекрестках по линии тротуаров или обочин.</w:t>
      </w:r>
    </w:p>
    <w:p w:rsidR="00F0417E" w:rsidRPr="009C3595" w:rsidRDefault="00F0417E" w:rsidP="00F04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3595">
        <w:rPr>
          <w:rFonts w:ascii="Times New Roman" w:hAnsi="Times New Roman" w:cs="Times New Roman"/>
          <w:sz w:val="28"/>
          <w:szCs w:val="28"/>
        </w:rPr>
        <w:t>-  При отсутствии в зоне видимости перехода или перекрестка разрешается переходить дорогу под прямым углом к краю проезжей части там, где она хорошо просматривается в обе стороны.</w:t>
      </w:r>
    </w:p>
    <w:p w:rsidR="00F0417E" w:rsidRDefault="00F0417E" w:rsidP="00F0417E">
      <w:pPr>
        <w:pStyle w:val="a3"/>
        <w:jc w:val="both"/>
        <w:rPr>
          <w:rFonts w:ascii="Arial Black" w:hAnsi="Arial Black"/>
          <w:sz w:val="48"/>
          <w:szCs w:val="48"/>
        </w:rPr>
      </w:pPr>
      <w:bookmarkStart w:id="1" w:name="Par317"/>
      <w:bookmarkEnd w:id="1"/>
      <w:r w:rsidRPr="009C3595">
        <w:rPr>
          <w:rFonts w:ascii="Times New Roman" w:hAnsi="Times New Roman" w:cs="Times New Roman"/>
          <w:sz w:val="28"/>
          <w:szCs w:val="28"/>
        </w:rPr>
        <w:t>-  При переходе дороги вне пешеходного перехода пешеходы не должны создавать помех для движения транспортных средств</w:t>
      </w:r>
      <w:proofErr w:type="gramStart"/>
      <w:r w:rsidRPr="009C3595">
        <w:rPr>
          <w:rFonts w:ascii="Times New Roman" w:hAnsi="Times New Roman" w:cs="Times New Roman"/>
          <w:sz w:val="28"/>
          <w:szCs w:val="28"/>
        </w:rPr>
        <w:t xml:space="preserve"> .</w:t>
      </w:r>
      <w:bookmarkStart w:id="2" w:name="Par322"/>
      <w:bookmarkEnd w:id="2"/>
      <w:proofErr w:type="gramEnd"/>
    </w:p>
    <w:p w:rsidR="00F0417E" w:rsidRDefault="00F0417E" w:rsidP="00F0417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417E" w:rsidRPr="00584B2F" w:rsidRDefault="00F0417E" w:rsidP="00F0417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55520" cy="1408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27B0" w:rsidRDefault="00D027B0"/>
    <w:sectPr w:rsidR="00D027B0" w:rsidSect="00584B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17E"/>
    <w:rsid w:val="00D027B0"/>
    <w:rsid w:val="00F0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Усть-Черновская СОШ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2018-03-21T07:55:00Z</dcterms:created>
  <dcterms:modified xsi:type="dcterms:W3CDTF">2018-03-21T07:56:00Z</dcterms:modified>
</cp:coreProperties>
</file>