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BE8" w:rsidRDefault="00DF5BE8" w:rsidP="00DF5BE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BE8">
        <w:rPr>
          <w:rFonts w:ascii="Times New Roman" w:hAnsi="Times New Roman" w:cs="Times New Roman"/>
          <w:sz w:val="28"/>
          <w:szCs w:val="28"/>
        </w:rPr>
        <w:t xml:space="preserve">МБОУ «Усть-Черновская СОШ – 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F5BE8"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="0005612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38650"/>
            <wp:effectExtent l="19050" t="0" r="0" b="0"/>
            <wp:docPr id="1" name="Рисунок 1" descr="C:\Users\User\Desktop\20230321_11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321_114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38650"/>
            <wp:effectExtent l="19050" t="0" r="0" b="0"/>
            <wp:docPr id="2" name="Рисунок 2" descr="C:\Users\User\Desktop\20230321_11421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321_114215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12D" w:rsidRDefault="0005612D" w:rsidP="00DF5B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612D" w:rsidRDefault="0005612D" w:rsidP="000561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в солнечный весенний денёк к нам в гости заглянул родитель из Родительского патруля  Руслан Егорович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Руслан Егорович познакомил наших малышей  со светофором, рассказал о каждом цвете светофора и обозначении данного цвета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Также в ходе беседы ребятам были рассказаны правила перемещения пешеходов по дорогам в населённом пункте. Все ребята очень активно и с интересом слушали, дополняли рассказ Руслана Егоровича. </w:t>
      </w:r>
    </w:p>
    <w:p w:rsidR="0005612D" w:rsidRPr="00DF5BE8" w:rsidRDefault="0005612D" w:rsidP="000561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выразить благодарность Руслану Егоровичу за активное участие в жизни детского сада и активную гражданскую жизненную позицию.</w:t>
      </w:r>
    </w:p>
    <w:sectPr w:rsidR="0005612D" w:rsidRPr="00DF5BE8" w:rsidSect="00DF5BE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BE8"/>
    <w:rsid w:val="0005612D"/>
    <w:rsid w:val="00671A7F"/>
    <w:rsid w:val="00893B34"/>
    <w:rsid w:val="00B6550D"/>
    <w:rsid w:val="00DF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2023-03-21T09:51:00Z</dcterms:created>
  <dcterms:modified xsi:type="dcterms:W3CDTF">2023-03-21T11:22:00Z</dcterms:modified>
</cp:coreProperties>
</file>